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4C" w:rsidRPr="00B136AF" w:rsidRDefault="00465A4C" w:rsidP="00465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136AF">
        <w:rPr>
          <w:rFonts w:ascii="Times New Roman" w:hAnsi="Times New Roman" w:cs="Times New Roman"/>
          <w:sz w:val="28"/>
          <w:szCs w:val="28"/>
        </w:rPr>
        <w:t xml:space="preserve"> базе музея прошли классные часы на тему « Ты же выжил, солдат…» с использование компьютерной презентации. Ребята узнали о подвигах людей в годы войны. Сами читали стихи, исполняли песни «День Победы», «Пусть всегда будет солнце». Рассказывали о своих родственниках, которые были участниками ВОВ. Минутой молчания почтили память о тех, кто по</w:t>
      </w:r>
      <w:r>
        <w:rPr>
          <w:rFonts w:ascii="Times New Roman" w:hAnsi="Times New Roman" w:cs="Times New Roman"/>
          <w:sz w:val="28"/>
          <w:szCs w:val="28"/>
        </w:rPr>
        <w:t xml:space="preserve">гиб на полях сражений. </w:t>
      </w:r>
    </w:p>
    <w:p w:rsidR="00465A4C" w:rsidRDefault="00465A4C" w:rsidP="00B13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906" w:rsidRPr="00B136AF" w:rsidRDefault="00465A4C" w:rsidP="00B1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0" t="0" r="9525" b="0"/>
            <wp:docPr id="1" name="Рисунок 1" descr="N:\ура\7\P105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ура\7\P1050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0" t="0" r="9525" b="0"/>
            <wp:docPr id="2" name="Рисунок 2" descr="N:\ура\7\P105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ура\7\P10501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0" t="0" r="9525" b="0"/>
            <wp:docPr id="3" name="Рисунок 3" descr="N:\ура\7\P105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ура\7\P1050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4" name="Рисунок 4" descr="N:\ура\7\P142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ура\7\P1420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6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95906" w:rsidRPr="00B1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75"/>
    <w:rsid w:val="00395906"/>
    <w:rsid w:val="00465A4C"/>
    <w:rsid w:val="00B136AF"/>
    <w:rsid w:val="00C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2</cp:revision>
  <dcterms:created xsi:type="dcterms:W3CDTF">2015-05-15T03:13:00Z</dcterms:created>
  <dcterms:modified xsi:type="dcterms:W3CDTF">2015-05-15T03:13:00Z</dcterms:modified>
</cp:coreProperties>
</file>